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E9" w:rsidRPr="00263863" w:rsidRDefault="00CE2CE9" w:rsidP="00CE2CE9">
      <w:pPr>
        <w:tabs>
          <w:tab w:val="left" w:pos="2190"/>
          <w:tab w:val="center" w:pos="7700"/>
        </w:tabs>
        <w:spacing w:line="0" w:lineRule="atLeast"/>
        <w:jc w:val="center"/>
        <w:rPr>
          <w:rFonts w:eastAsia="Times New Roman"/>
          <w:color w:val="2F5496"/>
          <w:sz w:val="28"/>
        </w:rPr>
      </w:pPr>
      <w:r w:rsidRPr="00263863">
        <w:rPr>
          <w:rFonts w:eastAsia="Times New Roman"/>
          <w:color w:val="2F5496"/>
          <w:sz w:val="28"/>
        </w:rPr>
        <w:t xml:space="preserve">REPUBLIKA HRVATSKA, </w:t>
      </w:r>
      <w:r>
        <w:rPr>
          <w:rFonts w:eastAsia="Times New Roman"/>
          <w:color w:val="2F5496"/>
          <w:sz w:val="28"/>
        </w:rPr>
        <w:t>GRAD ZAGREB</w:t>
      </w:r>
    </w:p>
    <w:p w:rsidR="00CE2CE9" w:rsidRPr="00263863" w:rsidRDefault="00CE2CE9" w:rsidP="00CE2CE9">
      <w:pPr>
        <w:spacing w:line="6" w:lineRule="exact"/>
        <w:jc w:val="center"/>
        <w:rPr>
          <w:rFonts w:eastAsia="Times New Roman"/>
          <w:color w:val="2F5496"/>
          <w:sz w:val="40"/>
        </w:rPr>
      </w:pPr>
    </w:p>
    <w:p w:rsidR="00CE2CE9" w:rsidRPr="00263863" w:rsidRDefault="00CE2CE9" w:rsidP="00CE2CE9">
      <w:pPr>
        <w:spacing w:line="0" w:lineRule="atLeast"/>
        <w:jc w:val="center"/>
        <w:rPr>
          <w:rFonts w:eastAsia="Times New Roman"/>
          <w:b/>
          <w:color w:val="2F5496"/>
          <w:sz w:val="32"/>
        </w:rPr>
      </w:pPr>
      <w:r w:rsidRPr="00263863">
        <w:rPr>
          <w:rFonts w:eastAsia="Times New Roman"/>
          <w:b/>
          <w:color w:val="2F5496"/>
          <w:sz w:val="32"/>
        </w:rPr>
        <w:t xml:space="preserve">OSNOVNA ŠKOLA </w:t>
      </w:r>
      <w:r>
        <w:rPr>
          <w:rFonts w:eastAsia="Times New Roman"/>
          <w:b/>
          <w:color w:val="2F5496"/>
          <w:sz w:val="32"/>
        </w:rPr>
        <w:t>ŽITNJAK</w:t>
      </w:r>
    </w:p>
    <w:p w:rsidR="00CE2CE9" w:rsidRPr="00263863" w:rsidRDefault="00CE2CE9" w:rsidP="00CE2CE9">
      <w:pPr>
        <w:spacing w:line="20" w:lineRule="exact"/>
        <w:rPr>
          <w:rFonts w:eastAsia="Times New Roman"/>
          <w:color w:val="2F5496"/>
          <w:sz w:val="24"/>
        </w:rPr>
      </w:pPr>
      <w:r w:rsidRPr="00263863">
        <w:rPr>
          <w:rFonts w:eastAsia="Times New Roman"/>
          <w:noProof/>
          <w:color w:val="2F5496"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BD5EFD" wp14:editId="43F2059F">
                <wp:simplePos x="0" y="0"/>
                <wp:positionH relativeFrom="column">
                  <wp:posOffset>-457200</wp:posOffset>
                </wp:positionH>
                <wp:positionV relativeFrom="paragraph">
                  <wp:posOffset>22860</wp:posOffset>
                </wp:positionV>
                <wp:extent cx="10690860" cy="0"/>
                <wp:effectExtent l="9525" t="6985" r="5715" b="12065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0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C5603" id="Ravni povez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8pt" to="805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" strokecolor="#4a7ebb"/>
            </w:pict>
          </mc:Fallback>
        </mc:AlternateContent>
      </w:r>
    </w:p>
    <w:p w:rsidR="00CE2CE9" w:rsidRPr="00263863" w:rsidRDefault="00CE2CE9" w:rsidP="00CE2CE9">
      <w:pPr>
        <w:spacing w:line="88" w:lineRule="exact"/>
        <w:rPr>
          <w:rFonts w:eastAsia="Times New Roman"/>
          <w:color w:val="2F5496"/>
          <w:sz w:val="24"/>
        </w:rPr>
      </w:pPr>
    </w:p>
    <w:p w:rsidR="00CE2CE9" w:rsidRPr="00263863" w:rsidRDefault="00CE2CE9" w:rsidP="00CE2CE9">
      <w:pPr>
        <w:spacing w:line="0" w:lineRule="atLeast"/>
        <w:jc w:val="center"/>
        <w:rPr>
          <w:rFonts w:eastAsia="Times New Roman"/>
          <w:color w:val="2F5496"/>
          <w:sz w:val="22"/>
        </w:rPr>
      </w:pPr>
      <w:proofErr w:type="spellStart"/>
      <w:r w:rsidRPr="00263863">
        <w:rPr>
          <w:rFonts w:eastAsia="Times New Roman"/>
          <w:color w:val="2F5496"/>
          <w:sz w:val="22"/>
        </w:rPr>
        <w:t>tel</w:t>
      </w:r>
      <w:proofErr w:type="spellEnd"/>
      <w:r w:rsidRPr="00263863">
        <w:rPr>
          <w:rFonts w:eastAsia="Times New Roman"/>
          <w:color w:val="2F5496"/>
          <w:sz w:val="22"/>
        </w:rPr>
        <w:t xml:space="preserve">: </w:t>
      </w:r>
      <w:r>
        <w:rPr>
          <w:rFonts w:eastAsia="Times New Roman"/>
          <w:color w:val="2F5496"/>
          <w:sz w:val="22"/>
        </w:rPr>
        <w:t>01/2408-497, e-mail: os.zitnjak.041@gmail.com</w:t>
      </w:r>
      <w:r w:rsidRPr="00263863">
        <w:rPr>
          <w:rFonts w:eastAsia="Times New Roman"/>
          <w:color w:val="2F5496"/>
          <w:sz w:val="22"/>
        </w:rPr>
        <w:t xml:space="preserve">, OIB: </w:t>
      </w:r>
      <w:r>
        <w:rPr>
          <w:rFonts w:eastAsia="Times New Roman"/>
          <w:color w:val="2F5496"/>
          <w:sz w:val="22"/>
        </w:rPr>
        <w:t>00733311237</w:t>
      </w:r>
    </w:p>
    <w:p w:rsidR="00CE2CE9" w:rsidRPr="00263863" w:rsidRDefault="00CE2CE9" w:rsidP="00CE2CE9">
      <w:pPr>
        <w:spacing w:line="272" w:lineRule="exact"/>
        <w:rPr>
          <w:rFonts w:eastAsia="Times New Roman"/>
          <w:color w:val="2F5496"/>
          <w:sz w:val="24"/>
        </w:rPr>
      </w:pPr>
    </w:p>
    <w:p w:rsidR="00CE2CE9" w:rsidRPr="00263863" w:rsidRDefault="00CE2CE9" w:rsidP="00CE2CE9">
      <w:pPr>
        <w:spacing w:line="279" w:lineRule="exact"/>
        <w:rPr>
          <w:rFonts w:eastAsia="Times New Roman"/>
          <w:sz w:val="24"/>
        </w:rPr>
      </w:pPr>
    </w:p>
    <w:p w:rsidR="00CE2CE9" w:rsidRPr="00263863" w:rsidRDefault="00CE2CE9" w:rsidP="00CE2CE9">
      <w:pPr>
        <w:spacing w:line="0" w:lineRule="atLeast"/>
        <w:rPr>
          <w:rFonts w:eastAsia="Arial"/>
          <w:sz w:val="22"/>
        </w:rPr>
      </w:pPr>
      <w:r w:rsidRPr="00263863">
        <w:rPr>
          <w:rFonts w:eastAsia="Arial"/>
          <w:sz w:val="22"/>
        </w:rPr>
        <w:t>Na temelju članka 28. stavak 2. Zakona o javnoj nabavi („Narodne novine“ broj 120/16</w:t>
      </w:r>
      <w:r w:rsidR="00EE6C6D">
        <w:rPr>
          <w:rFonts w:eastAsia="Arial"/>
          <w:sz w:val="22"/>
        </w:rPr>
        <w:t>, 114/22</w:t>
      </w:r>
      <w:r w:rsidRPr="00263863">
        <w:rPr>
          <w:rFonts w:eastAsia="Arial"/>
          <w:sz w:val="22"/>
        </w:rPr>
        <w:t>) donosi se:</w:t>
      </w:r>
    </w:p>
    <w:p w:rsidR="00CE2CE9" w:rsidRPr="00263863" w:rsidRDefault="00CE2CE9" w:rsidP="00CE2CE9">
      <w:pPr>
        <w:spacing w:line="292" w:lineRule="exact"/>
        <w:rPr>
          <w:rFonts w:eastAsia="Times New Roman"/>
          <w:sz w:val="24"/>
        </w:rPr>
      </w:pPr>
    </w:p>
    <w:p w:rsidR="00CE2CE9" w:rsidRPr="00263863" w:rsidRDefault="00CE2CE9" w:rsidP="00CE2CE9">
      <w:pPr>
        <w:spacing w:line="0" w:lineRule="atLeast"/>
        <w:jc w:val="center"/>
        <w:rPr>
          <w:b/>
          <w:sz w:val="28"/>
        </w:rPr>
      </w:pPr>
      <w:r w:rsidRPr="00263863">
        <w:rPr>
          <w:b/>
          <w:sz w:val="28"/>
        </w:rPr>
        <w:t>REGISTAR UGOVORA O JAVNOJ NA</w:t>
      </w:r>
      <w:r>
        <w:rPr>
          <w:b/>
          <w:sz w:val="28"/>
        </w:rPr>
        <w:t>BAVI I OKVIRNIH SPORAZUMA ZA 202</w:t>
      </w:r>
      <w:r w:rsidR="00A42D36">
        <w:rPr>
          <w:b/>
          <w:sz w:val="28"/>
        </w:rPr>
        <w:t>5</w:t>
      </w:r>
      <w:r w:rsidRPr="00263863">
        <w:rPr>
          <w:b/>
          <w:sz w:val="28"/>
        </w:rPr>
        <w:t>. GODINU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595"/>
        <w:gridCol w:w="979"/>
        <w:gridCol w:w="1196"/>
        <w:gridCol w:w="480"/>
        <w:gridCol w:w="659"/>
        <w:gridCol w:w="1018"/>
        <w:gridCol w:w="1298"/>
        <w:gridCol w:w="1008"/>
        <w:gridCol w:w="1008"/>
        <w:gridCol w:w="1176"/>
        <w:gridCol w:w="1176"/>
        <w:gridCol w:w="870"/>
        <w:gridCol w:w="851"/>
        <w:gridCol w:w="1166"/>
        <w:gridCol w:w="1086"/>
      </w:tblGrid>
      <w:tr w:rsidR="00CE2CE9" w:rsidRPr="00263863" w:rsidTr="00A912FB">
        <w:trPr>
          <w:trHeight w:val="800"/>
        </w:trPr>
        <w:tc>
          <w:tcPr>
            <w:tcW w:w="14566" w:type="dxa"/>
            <w:gridSpan w:val="15"/>
            <w:shd w:val="clear" w:color="auto" w:fill="D9E2F3"/>
            <w:vAlign w:val="center"/>
          </w:tcPr>
          <w:p w:rsidR="00CE2CE9" w:rsidRPr="00263863" w:rsidRDefault="00CE2CE9" w:rsidP="00B842F3">
            <w:pPr>
              <w:spacing w:line="0" w:lineRule="atLeast"/>
              <w:jc w:val="center"/>
              <w:rPr>
                <w:rFonts w:eastAsia="Arial"/>
                <w:b/>
                <w:color w:val="2F5496"/>
                <w:sz w:val="24"/>
              </w:rPr>
            </w:pPr>
            <w:r w:rsidRPr="00263863">
              <w:rPr>
                <w:rFonts w:eastAsia="Arial"/>
                <w:b/>
                <w:color w:val="2F5496"/>
                <w:sz w:val="24"/>
              </w:rPr>
              <w:t>UGOVORI O JAVNOJ NABAVI</w:t>
            </w:r>
            <w:r>
              <w:rPr>
                <w:rFonts w:eastAsia="Arial"/>
                <w:b/>
                <w:color w:val="2F5496"/>
                <w:sz w:val="24"/>
              </w:rPr>
              <w:t xml:space="preserve"> I OKVIRNIH SPORAZUMA</w:t>
            </w:r>
          </w:p>
          <w:p w:rsidR="00CE2CE9" w:rsidRPr="00263863" w:rsidRDefault="00CE2CE9" w:rsidP="00B842F3">
            <w:pPr>
              <w:spacing w:line="248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D90D2A" w:rsidRPr="00263863" w:rsidTr="00A42D36">
        <w:tc>
          <w:tcPr>
            <w:tcW w:w="614" w:type="dxa"/>
            <w:shd w:val="clear" w:color="auto" w:fill="D9E2F3"/>
            <w:vAlign w:val="center"/>
          </w:tcPr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Redni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broj</w:t>
            </w:r>
          </w:p>
        </w:tc>
        <w:tc>
          <w:tcPr>
            <w:tcW w:w="1018" w:type="dxa"/>
            <w:shd w:val="clear" w:color="auto" w:fill="D9E2F3"/>
            <w:vAlign w:val="center"/>
          </w:tcPr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Evidencijski broj nabave</w:t>
            </w:r>
          </w:p>
        </w:tc>
        <w:tc>
          <w:tcPr>
            <w:tcW w:w="839" w:type="dxa"/>
            <w:shd w:val="clear" w:color="auto" w:fill="D9E2F3"/>
            <w:vAlign w:val="center"/>
          </w:tcPr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 xml:space="preserve">Predmet </w:t>
            </w:r>
            <w:r>
              <w:rPr>
                <w:rFonts w:ascii="Calibri Light" w:hAnsi="Calibri Light"/>
                <w:b/>
                <w:color w:val="1F3864"/>
              </w:rPr>
              <w:t>nabave</w:t>
            </w:r>
          </w:p>
        </w:tc>
        <w:tc>
          <w:tcPr>
            <w:tcW w:w="494" w:type="dxa"/>
            <w:shd w:val="clear" w:color="auto" w:fill="D9E2F3"/>
            <w:vAlign w:val="center"/>
          </w:tcPr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CPV</w:t>
            </w:r>
          </w:p>
        </w:tc>
        <w:tc>
          <w:tcPr>
            <w:tcW w:w="682" w:type="dxa"/>
            <w:shd w:val="clear" w:color="auto" w:fill="D9E2F3"/>
            <w:vAlign w:val="center"/>
          </w:tcPr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Broj objave</w:t>
            </w:r>
          </w:p>
        </w:tc>
        <w:tc>
          <w:tcPr>
            <w:tcW w:w="1059" w:type="dxa"/>
            <w:shd w:val="clear" w:color="auto" w:fill="D9E2F3"/>
            <w:vAlign w:val="center"/>
          </w:tcPr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Vrsta provedenog postupka, mjesto objave</w:t>
            </w:r>
          </w:p>
        </w:tc>
        <w:tc>
          <w:tcPr>
            <w:tcW w:w="1354" w:type="dxa"/>
            <w:shd w:val="clear" w:color="auto" w:fill="D9E2F3"/>
            <w:vAlign w:val="center"/>
          </w:tcPr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Naziv</w:t>
            </w:r>
            <w:r>
              <w:rPr>
                <w:rFonts w:ascii="Calibri Light" w:hAnsi="Calibri Light"/>
                <w:b/>
                <w:color w:val="1F3864"/>
              </w:rPr>
              <w:t xml:space="preserve"> i OIB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ponuditelja s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kojima je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sklopljen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ugovor ili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okvirni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sporazum i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naziv</w:t>
            </w:r>
            <w:r>
              <w:rPr>
                <w:rFonts w:ascii="Calibri Light" w:hAnsi="Calibri Light"/>
                <w:b/>
                <w:color w:val="1F3864"/>
              </w:rPr>
              <w:t xml:space="preserve"> i OIB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proofErr w:type="spellStart"/>
            <w:r w:rsidRPr="00263863">
              <w:rPr>
                <w:rFonts w:ascii="Calibri Light" w:hAnsi="Calibri Light"/>
                <w:b/>
                <w:color w:val="1F3864"/>
              </w:rPr>
              <w:t>podugovaratelja</w:t>
            </w:r>
            <w:proofErr w:type="spellEnd"/>
            <w:r w:rsidRPr="00263863">
              <w:rPr>
                <w:rFonts w:ascii="Calibri Light" w:hAnsi="Calibri Light"/>
                <w:b/>
                <w:color w:val="1F3864"/>
              </w:rPr>
              <w:t xml:space="preserve"> ako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postoje</w:t>
            </w:r>
          </w:p>
        </w:tc>
        <w:tc>
          <w:tcPr>
            <w:tcW w:w="1049" w:type="dxa"/>
            <w:shd w:val="clear" w:color="auto" w:fill="D9E2F3"/>
            <w:vAlign w:val="center"/>
          </w:tcPr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Datum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sklapanja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ugovora ili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okvirnog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sporazuma</w:t>
            </w:r>
          </w:p>
        </w:tc>
        <w:tc>
          <w:tcPr>
            <w:tcW w:w="1049" w:type="dxa"/>
            <w:shd w:val="clear" w:color="auto" w:fill="D9E2F3"/>
            <w:vAlign w:val="center"/>
          </w:tcPr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Rok na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koji je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sklopljen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ugovor ili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okvirni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sporazum</w:t>
            </w:r>
          </w:p>
        </w:tc>
        <w:tc>
          <w:tcPr>
            <w:tcW w:w="1138" w:type="dxa"/>
            <w:shd w:val="clear" w:color="auto" w:fill="D9E2F3"/>
            <w:vAlign w:val="center"/>
          </w:tcPr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 xml:space="preserve">Iznos </w:t>
            </w:r>
            <w:r w:rsidRPr="00263863">
              <w:rPr>
                <w:rFonts w:ascii="Calibri Light" w:hAnsi="Calibri Light"/>
                <w:b/>
                <w:color w:val="1F3864"/>
              </w:rPr>
              <w:t>sklopljenog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ugovora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o javnoj nabavi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ili okvirnog</w:t>
            </w:r>
          </w:p>
          <w:p w:rsidR="00CE2CE9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sporazuma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(bez PDV-a)</w:t>
            </w:r>
          </w:p>
        </w:tc>
        <w:tc>
          <w:tcPr>
            <w:tcW w:w="1138" w:type="dxa"/>
            <w:shd w:val="clear" w:color="auto" w:fill="D9E2F3"/>
            <w:vAlign w:val="center"/>
          </w:tcPr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Iznos PDV-a</w:t>
            </w:r>
          </w:p>
        </w:tc>
        <w:tc>
          <w:tcPr>
            <w:tcW w:w="903" w:type="dxa"/>
            <w:shd w:val="clear" w:color="auto" w:fill="D9E2F3"/>
            <w:vAlign w:val="center"/>
          </w:tcPr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Ukupan iznos   s PDV-om na koji je            ugovor ili okvirni sporazum sklopljen</w:t>
            </w:r>
          </w:p>
        </w:tc>
        <w:tc>
          <w:tcPr>
            <w:tcW w:w="883" w:type="dxa"/>
            <w:shd w:val="clear" w:color="auto" w:fill="D9E2F3"/>
            <w:vAlign w:val="center"/>
          </w:tcPr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Konačni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datum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isporuke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robe,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pružanja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usluga ili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izvođenja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radova</w:t>
            </w:r>
          </w:p>
        </w:tc>
        <w:tc>
          <w:tcPr>
            <w:tcW w:w="1215" w:type="dxa"/>
            <w:shd w:val="clear" w:color="auto" w:fill="D9E2F3"/>
            <w:vAlign w:val="center"/>
          </w:tcPr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Konačni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iznos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plaćen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temeljem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ugovora o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>javnoj</w:t>
            </w:r>
          </w:p>
          <w:p w:rsidR="00CE2CE9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 w:rsidRPr="00263863">
              <w:rPr>
                <w:rFonts w:ascii="Calibri Light" w:hAnsi="Calibri Light"/>
                <w:b/>
                <w:color w:val="1F3864"/>
              </w:rPr>
              <w:t xml:space="preserve">nabavi 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(ili temeljem  narudžbenice)</w:t>
            </w:r>
          </w:p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131" w:type="dxa"/>
            <w:shd w:val="clear" w:color="auto" w:fill="D9E2F3"/>
            <w:vAlign w:val="center"/>
          </w:tcPr>
          <w:p w:rsidR="00CE2CE9" w:rsidRPr="00263863" w:rsidRDefault="00CE2CE9" w:rsidP="00B842F3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Obrazloženje ako je konačni iznos veći od ugovorenog</w:t>
            </w:r>
          </w:p>
        </w:tc>
      </w:tr>
      <w:tr w:rsidR="00D90D2A" w:rsidRPr="00263863" w:rsidTr="00A42D36">
        <w:tc>
          <w:tcPr>
            <w:tcW w:w="614" w:type="dxa"/>
            <w:shd w:val="clear" w:color="auto" w:fill="auto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1.</w:t>
            </w:r>
          </w:p>
        </w:tc>
        <w:tc>
          <w:tcPr>
            <w:tcW w:w="1018" w:type="dxa"/>
            <w:vAlign w:val="center"/>
          </w:tcPr>
          <w:p w:rsidR="00A42D36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58/2024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42D36" w:rsidRDefault="00A42D36" w:rsidP="00A42D36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Nabava i isporuka mesa peradi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42D36" w:rsidRDefault="00A42D36" w:rsidP="00A42D36">
            <w:pPr>
              <w:jc w:val="center"/>
            </w:pPr>
          </w:p>
        </w:tc>
        <w:tc>
          <w:tcPr>
            <w:tcW w:w="682" w:type="dxa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A42D36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Grad Zagreb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42D36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VINDIJA d.d.</w:t>
            </w:r>
          </w:p>
          <w:p w:rsidR="00A42D36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KOKA d.d.</w:t>
            </w:r>
          </w:p>
          <w:p w:rsidR="00A42D36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VINDON d.o.o.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42D36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27.01.2025.</w:t>
            </w:r>
          </w:p>
        </w:tc>
        <w:tc>
          <w:tcPr>
            <w:tcW w:w="1049" w:type="dxa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27.01.2026.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1.136.220,00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1.193.031,00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215" w:type="dxa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42D36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</w:tr>
      <w:tr w:rsidR="00D90D2A" w:rsidRPr="00263863" w:rsidTr="00A42D36">
        <w:tc>
          <w:tcPr>
            <w:tcW w:w="614" w:type="dxa"/>
            <w:shd w:val="clear" w:color="auto" w:fill="auto"/>
            <w:vAlign w:val="center"/>
          </w:tcPr>
          <w:p w:rsidR="00A42D36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2.</w:t>
            </w:r>
          </w:p>
        </w:tc>
        <w:tc>
          <w:tcPr>
            <w:tcW w:w="1018" w:type="dxa"/>
            <w:vAlign w:val="center"/>
          </w:tcPr>
          <w:p w:rsidR="00A42D36" w:rsidRDefault="008079EE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32/2025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42D36" w:rsidRDefault="008079EE" w:rsidP="00A42D36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Usluga čišćenja odvodnih instalacija te detekcija kvarova 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42D36" w:rsidRDefault="00A42D36" w:rsidP="00A42D36">
            <w:pPr>
              <w:jc w:val="center"/>
            </w:pPr>
          </w:p>
        </w:tc>
        <w:tc>
          <w:tcPr>
            <w:tcW w:w="682" w:type="dxa"/>
            <w:vAlign w:val="center"/>
          </w:tcPr>
          <w:p w:rsidR="00A42D36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A42D36" w:rsidRDefault="008079EE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Grad Zagreb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42D36" w:rsidRDefault="008079EE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TRINDUS EXPERT d.o.o.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42D36" w:rsidRDefault="008079EE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13.01.2025.</w:t>
            </w:r>
          </w:p>
        </w:tc>
        <w:tc>
          <w:tcPr>
            <w:tcW w:w="1049" w:type="dxa"/>
          </w:tcPr>
          <w:p w:rsidR="008079EE" w:rsidRDefault="008079EE" w:rsidP="008079EE">
            <w:pPr>
              <w:jc w:val="center"/>
              <w:rPr>
                <w:rFonts w:asciiTheme="majorHAnsi" w:hAnsiTheme="majorHAnsi" w:cstheme="majorHAnsi"/>
                <w:b/>
                <w:color w:val="1F3864" w:themeColor="accent5" w:themeShade="80"/>
              </w:rPr>
            </w:pPr>
          </w:p>
          <w:p w:rsidR="008079EE" w:rsidRDefault="008079EE" w:rsidP="008079EE">
            <w:pPr>
              <w:jc w:val="center"/>
              <w:rPr>
                <w:rFonts w:asciiTheme="majorHAnsi" w:hAnsiTheme="majorHAnsi" w:cstheme="majorHAnsi"/>
                <w:b/>
                <w:color w:val="1F3864" w:themeColor="accent5" w:themeShade="80"/>
              </w:rPr>
            </w:pPr>
          </w:p>
          <w:p w:rsidR="00A42D36" w:rsidRPr="008079EE" w:rsidRDefault="008079EE" w:rsidP="008079E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079EE">
              <w:rPr>
                <w:rFonts w:asciiTheme="majorHAnsi" w:hAnsiTheme="majorHAnsi" w:cstheme="majorHAnsi"/>
                <w:b/>
                <w:color w:val="1F3864" w:themeColor="accent5" w:themeShade="80"/>
              </w:rPr>
              <w:t>13.01.2026.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42D36" w:rsidRPr="00263863" w:rsidRDefault="008079EE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45.900,00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42D36" w:rsidRPr="00263863" w:rsidRDefault="008079EE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57.375,00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215" w:type="dxa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42D36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</w:tr>
      <w:tr w:rsidR="00D90D2A" w:rsidRPr="00263863" w:rsidTr="00A42D36">
        <w:tc>
          <w:tcPr>
            <w:tcW w:w="614" w:type="dxa"/>
            <w:shd w:val="clear" w:color="auto" w:fill="auto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lastRenderedPageBreak/>
              <w:t>3.</w:t>
            </w:r>
          </w:p>
        </w:tc>
        <w:tc>
          <w:tcPr>
            <w:tcW w:w="1018" w:type="dxa"/>
            <w:vAlign w:val="center"/>
          </w:tcPr>
          <w:p w:rsidR="00A42D36" w:rsidRPr="00263863" w:rsidRDefault="006C44CC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A-15/2025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42D36" w:rsidRPr="004104DD" w:rsidRDefault="006C44CC" w:rsidP="00A42D36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Nabava nafte i naftnih derivata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42D36" w:rsidRDefault="00A42D36" w:rsidP="00A42D36">
            <w:pPr>
              <w:jc w:val="center"/>
            </w:pPr>
          </w:p>
        </w:tc>
        <w:tc>
          <w:tcPr>
            <w:tcW w:w="682" w:type="dxa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A42D36" w:rsidRPr="00263863" w:rsidRDefault="006C44CC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Grad Zagreb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42D36" w:rsidRPr="00263863" w:rsidRDefault="006C44CC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INA-Industrija nafte d.d.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42D36" w:rsidRPr="00263863" w:rsidRDefault="006C44CC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23.01.2025.</w:t>
            </w:r>
          </w:p>
        </w:tc>
        <w:tc>
          <w:tcPr>
            <w:tcW w:w="1049" w:type="dxa"/>
            <w:vAlign w:val="center"/>
          </w:tcPr>
          <w:p w:rsidR="00A42D36" w:rsidRPr="00263863" w:rsidRDefault="006C44CC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do sklapanja Okvirnog sporazuma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215" w:type="dxa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-</w:t>
            </w:r>
          </w:p>
        </w:tc>
      </w:tr>
      <w:tr w:rsidR="00D90D2A" w:rsidRPr="00263863" w:rsidTr="00A42D36">
        <w:tc>
          <w:tcPr>
            <w:tcW w:w="614" w:type="dxa"/>
            <w:shd w:val="clear" w:color="auto" w:fill="auto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4.</w:t>
            </w:r>
          </w:p>
        </w:tc>
        <w:tc>
          <w:tcPr>
            <w:tcW w:w="1018" w:type="dxa"/>
            <w:vAlign w:val="center"/>
          </w:tcPr>
          <w:p w:rsidR="00A42D36" w:rsidRPr="00263863" w:rsidRDefault="00F265F4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24/2025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42D36" w:rsidRPr="004104DD" w:rsidRDefault="00F265F4" w:rsidP="00A42D36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Ugovor o zaštitarskim uslugama za OŠ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42D36" w:rsidRDefault="00A42D36" w:rsidP="00A42D36">
            <w:pPr>
              <w:jc w:val="center"/>
            </w:pPr>
          </w:p>
        </w:tc>
        <w:tc>
          <w:tcPr>
            <w:tcW w:w="682" w:type="dxa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A42D36" w:rsidRPr="00263863" w:rsidRDefault="00F265F4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Grad Zagreb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42D36" w:rsidRPr="00263863" w:rsidRDefault="00F265F4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AKD-Zaštita d.o.o.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42D36" w:rsidRPr="00263863" w:rsidRDefault="00F265F4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7.1.2025.</w:t>
            </w:r>
          </w:p>
        </w:tc>
        <w:tc>
          <w:tcPr>
            <w:tcW w:w="1049" w:type="dxa"/>
            <w:vAlign w:val="center"/>
          </w:tcPr>
          <w:p w:rsidR="00A42D36" w:rsidRDefault="00F265F4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6 mjeseci od dana početka izvršenja ugovora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42D36" w:rsidRPr="00263863" w:rsidRDefault="00F265F4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340.560,00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42D36" w:rsidRPr="00263863" w:rsidRDefault="00F265F4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425.700,00</w:t>
            </w:r>
            <w:r w:rsidR="000A4AAC">
              <w:rPr>
                <w:rFonts w:ascii="Calibri Light" w:hAnsi="Calibri Light"/>
                <w:b/>
                <w:color w:val="1F3864"/>
              </w:rPr>
              <w:t xml:space="preserve"> 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215" w:type="dxa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42D36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</w:tr>
      <w:tr w:rsidR="00D90D2A" w:rsidRPr="00263863" w:rsidTr="00A42D36">
        <w:tc>
          <w:tcPr>
            <w:tcW w:w="614" w:type="dxa"/>
            <w:shd w:val="clear" w:color="auto" w:fill="auto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5.</w:t>
            </w:r>
          </w:p>
        </w:tc>
        <w:tc>
          <w:tcPr>
            <w:tcW w:w="1018" w:type="dxa"/>
            <w:vAlign w:val="center"/>
          </w:tcPr>
          <w:p w:rsidR="00A42D36" w:rsidRDefault="00D90D2A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224/2025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42D36" w:rsidRDefault="00D90D2A" w:rsidP="00A42D36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Nabava i isporuka svježeg mesa 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A42D36" w:rsidRDefault="00A42D36" w:rsidP="00A42D36">
            <w:pPr>
              <w:jc w:val="center"/>
            </w:pPr>
          </w:p>
        </w:tc>
        <w:tc>
          <w:tcPr>
            <w:tcW w:w="682" w:type="dxa"/>
            <w:vAlign w:val="center"/>
          </w:tcPr>
          <w:p w:rsidR="00A42D36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A42D36" w:rsidRPr="00263863" w:rsidRDefault="00D90D2A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Grad Zagreb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42D36" w:rsidRDefault="00D90D2A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IGO-MAT d.o.o.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42D36" w:rsidRDefault="00D90D2A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03.03.2025.</w:t>
            </w:r>
          </w:p>
        </w:tc>
        <w:tc>
          <w:tcPr>
            <w:tcW w:w="1049" w:type="dxa"/>
            <w:vAlign w:val="center"/>
          </w:tcPr>
          <w:p w:rsidR="00A42D36" w:rsidRDefault="00D90D2A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02.09.2025.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42D36" w:rsidRPr="00263863" w:rsidRDefault="00D90D2A" w:rsidP="00D90D2A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1.287.600,00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42D36" w:rsidRPr="00263863" w:rsidRDefault="00D90D2A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1.406.660,00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215" w:type="dxa"/>
            <w:vAlign w:val="center"/>
          </w:tcPr>
          <w:p w:rsidR="00A42D36" w:rsidRPr="00263863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42D36" w:rsidRDefault="00A42D36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</w:tr>
      <w:tr w:rsidR="00D90D2A" w:rsidRPr="00263863" w:rsidTr="00A42D36">
        <w:tc>
          <w:tcPr>
            <w:tcW w:w="614" w:type="dxa"/>
            <w:shd w:val="clear" w:color="auto" w:fill="auto"/>
            <w:vAlign w:val="center"/>
          </w:tcPr>
          <w:p w:rsidR="00D90D2A" w:rsidRDefault="00D90D2A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6.</w:t>
            </w:r>
          </w:p>
        </w:tc>
        <w:tc>
          <w:tcPr>
            <w:tcW w:w="1018" w:type="dxa"/>
            <w:vAlign w:val="center"/>
          </w:tcPr>
          <w:p w:rsidR="00D90D2A" w:rsidRDefault="00D90D2A" w:rsidP="00D90D2A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239/2025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0D2A" w:rsidRDefault="00D90D2A" w:rsidP="00A42D36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Nabava i isporuka konzerviranog voća i povrća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90D2A" w:rsidRDefault="00D90D2A" w:rsidP="00A42D36">
            <w:pPr>
              <w:jc w:val="center"/>
            </w:pPr>
          </w:p>
        </w:tc>
        <w:tc>
          <w:tcPr>
            <w:tcW w:w="682" w:type="dxa"/>
            <w:vAlign w:val="center"/>
          </w:tcPr>
          <w:p w:rsidR="00D90D2A" w:rsidRDefault="00D90D2A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D90D2A" w:rsidRDefault="00D90D2A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Grad Zagreb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90D2A" w:rsidRDefault="00D90D2A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PODRAVKA d.d.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90D2A" w:rsidRDefault="00D90D2A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10.03.2025.</w:t>
            </w:r>
          </w:p>
        </w:tc>
        <w:tc>
          <w:tcPr>
            <w:tcW w:w="1049" w:type="dxa"/>
            <w:vAlign w:val="center"/>
          </w:tcPr>
          <w:p w:rsidR="00D90D2A" w:rsidRDefault="00D90D2A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10.03.2026.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0D2A" w:rsidRDefault="00D90D2A" w:rsidP="00D90D2A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378.772,39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0D2A" w:rsidRDefault="00D90D2A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473.465,49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90D2A" w:rsidRPr="00263863" w:rsidRDefault="00D90D2A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90D2A" w:rsidRPr="00263863" w:rsidRDefault="00D90D2A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215" w:type="dxa"/>
            <w:vAlign w:val="center"/>
          </w:tcPr>
          <w:p w:rsidR="00D90D2A" w:rsidRPr="00263863" w:rsidRDefault="00D90D2A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D90D2A" w:rsidRDefault="00D90D2A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</w:tr>
      <w:tr w:rsidR="000A4CB9" w:rsidRPr="00263863" w:rsidTr="00A42D36">
        <w:tc>
          <w:tcPr>
            <w:tcW w:w="614" w:type="dxa"/>
            <w:shd w:val="clear" w:color="auto" w:fill="auto"/>
            <w:vAlign w:val="center"/>
          </w:tcPr>
          <w:p w:rsidR="000A4CB9" w:rsidRDefault="000A4CB9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7.</w:t>
            </w:r>
          </w:p>
        </w:tc>
        <w:tc>
          <w:tcPr>
            <w:tcW w:w="1018" w:type="dxa"/>
            <w:vAlign w:val="center"/>
          </w:tcPr>
          <w:p w:rsidR="000A4CB9" w:rsidRDefault="000A4CB9" w:rsidP="00D90D2A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331/2025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A4CB9" w:rsidRDefault="000A4CB9" w:rsidP="00A42D36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Nabava nafte i naftnih derivata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A4CB9" w:rsidRDefault="000A4CB9" w:rsidP="00A42D36">
            <w:pPr>
              <w:jc w:val="center"/>
            </w:pPr>
          </w:p>
        </w:tc>
        <w:tc>
          <w:tcPr>
            <w:tcW w:w="682" w:type="dxa"/>
            <w:vAlign w:val="center"/>
          </w:tcPr>
          <w:p w:rsidR="000A4CB9" w:rsidRDefault="000A4CB9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0A4CB9" w:rsidRDefault="000A4CB9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Grad Zagreb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A4CB9" w:rsidRDefault="000A4CB9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INA d.d.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A4CB9" w:rsidRDefault="000A4CB9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17.03.2025.</w:t>
            </w:r>
          </w:p>
        </w:tc>
        <w:tc>
          <w:tcPr>
            <w:tcW w:w="1049" w:type="dxa"/>
            <w:vAlign w:val="center"/>
          </w:tcPr>
          <w:p w:rsidR="000A4CB9" w:rsidRDefault="000A4CB9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0A4CB9" w:rsidRDefault="000A4CB9" w:rsidP="00D90D2A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1.712.700,00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A4CB9" w:rsidRDefault="000A4CB9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2.140.875,00</w:t>
            </w:r>
            <w:r w:rsidR="003B74B5">
              <w:rPr>
                <w:rFonts w:ascii="Calibri Light" w:hAnsi="Calibri Light"/>
                <w:b/>
                <w:color w:val="1F3864"/>
              </w:rPr>
              <w:t xml:space="preserve"> 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0A4CB9" w:rsidRPr="00263863" w:rsidRDefault="000A4CB9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A4CB9" w:rsidRPr="00263863" w:rsidRDefault="000A4CB9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215" w:type="dxa"/>
            <w:vAlign w:val="center"/>
          </w:tcPr>
          <w:p w:rsidR="000A4CB9" w:rsidRPr="00263863" w:rsidRDefault="000A4CB9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A4CB9" w:rsidRDefault="000A4CB9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</w:tr>
      <w:tr w:rsidR="008134FB" w:rsidRPr="00263863" w:rsidTr="00A42D36">
        <w:tc>
          <w:tcPr>
            <w:tcW w:w="614" w:type="dxa"/>
            <w:shd w:val="clear" w:color="auto" w:fill="auto"/>
            <w:vAlign w:val="center"/>
          </w:tcPr>
          <w:p w:rsidR="008134FB" w:rsidRDefault="008134FB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8.</w:t>
            </w:r>
          </w:p>
        </w:tc>
        <w:tc>
          <w:tcPr>
            <w:tcW w:w="1018" w:type="dxa"/>
            <w:vAlign w:val="center"/>
          </w:tcPr>
          <w:p w:rsidR="008134FB" w:rsidRDefault="008134FB" w:rsidP="00D90D2A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426/2025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134FB" w:rsidRDefault="008134FB" w:rsidP="00A42D36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Opskrba električnom energijom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8134FB" w:rsidRDefault="008134FB" w:rsidP="00A42D36">
            <w:pPr>
              <w:jc w:val="center"/>
            </w:pPr>
          </w:p>
        </w:tc>
        <w:tc>
          <w:tcPr>
            <w:tcW w:w="682" w:type="dxa"/>
            <w:vAlign w:val="center"/>
          </w:tcPr>
          <w:p w:rsidR="008134FB" w:rsidRDefault="008134FB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8134FB" w:rsidRDefault="008134FB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Grad Zagreb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134FB" w:rsidRDefault="008134FB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HEP-opskrba d.d.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8134FB" w:rsidRDefault="008134FB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7.4.2025.</w:t>
            </w:r>
          </w:p>
        </w:tc>
        <w:tc>
          <w:tcPr>
            <w:tcW w:w="1049" w:type="dxa"/>
            <w:vAlign w:val="center"/>
          </w:tcPr>
          <w:p w:rsidR="008134FB" w:rsidRDefault="008134FB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6.4.2026.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8134FB" w:rsidRDefault="008134FB" w:rsidP="00D90D2A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40.509.492,31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8134FB" w:rsidRDefault="008134FB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  <w:r>
              <w:rPr>
                <w:rFonts w:ascii="Calibri Light" w:hAnsi="Calibri Light"/>
                <w:b/>
                <w:color w:val="1F3864"/>
              </w:rPr>
              <w:t>45.775.726,31</w:t>
            </w:r>
            <w:bookmarkStart w:id="0" w:name="_GoBack"/>
            <w:bookmarkEnd w:id="0"/>
          </w:p>
        </w:tc>
        <w:tc>
          <w:tcPr>
            <w:tcW w:w="903" w:type="dxa"/>
            <w:shd w:val="clear" w:color="auto" w:fill="auto"/>
            <w:vAlign w:val="center"/>
          </w:tcPr>
          <w:p w:rsidR="008134FB" w:rsidRPr="00263863" w:rsidRDefault="008134FB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8134FB" w:rsidRPr="00263863" w:rsidRDefault="008134FB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215" w:type="dxa"/>
            <w:vAlign w:val="center"/>
          </w:tcPr>
          <w:p w:rsidR="008134FB" w:rsidRPr="00263863" w:rsidRDefault="008134FB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8134FB" w:rsidRDefault="008134FB" w:rsidP="00A42D36">
            <w:pPr>
              <w:jc w:val="center"/>
              <w:rPr>
                <w:rFonts w:ascii="Calibri Light" w:hAnsi="Calibri Light"/>
                <w:b/>
                <w:color w:val="1F3864"/>
              </w:rPr>
            </w:pPr>
          </w:p>
        </w:tc>
      </w:tr>
    </w:tbl>
    <w:p w:rsidR="00CE2CE9" w:rsidRDefault="00CE2CE9" w:rsidP="00CE2CE9"/>
    <w:p w:rsidR="00BF556E" w:rsidRDefault="00BF556E"/>
    <w:sectPr w:rsidR="00BF556E" w:rsidSect="00DE78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E9"/>
    <w:rsid w:val="000A4AAC"/>
    <w:rsid w:val="000A4CB9"/>
    <w:rsid w:val="00147B6B"/>
    <w:rsid w:val="0019637A"/>
    <w:rsid w:val="00300EC3"/>
    <w:rsid w:val="00383B07"/>
    <w:rsid w:val="003B74B5"/>
    <w:rsid w:val="00502F1B"/>
    <w:rsid w:val="0064089F"/>
    <w:rsid w:val="006C44CC"/>
    <w:rsid w:val="008079EE"/>
    <w:rsid w:val="008134FB"/>
    <w:rsid w:val="008853C5"/>
    <w:rsid w:val="008F0986"/>
    <w:rsid w:val="00901BA6"/>
    <w:rsid w:val="009A4037"/>
    <w:rsid w:val="00A42D36"/>
    <w:rsid w:val="00A912FB"/>
    <w:rsid w:val="00B75515"/>
    <w:rsid w:val="00BF556E"/>
    <w:rsid w:val="00C10909"/>
    <w:rsid w:val="00C31CA9"/>
    <w:rsid w:val="00CE2CE9"/>
    <w:rsid w:val="00D90D2A"/>
    <w:rsid w:val="00E375EC"/>
    <w:rsid w:val="00ED071F"/>
    <w:rsid w:val="00EE6C6D"/>
    <w:rsid w:val="00F265F4"/>
    <w:rsid w:val="00F5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A86B"/>
  <w15:chartTrackingRefBased/>
  <w15:docId w15:val="{C595048D-4423-4BEF-A4DB-BBAE5F0E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CE9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0E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0EC3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8</cp:revision>
  <cp:lastPrinted>2025-04-29T10:24:00Z</cp:lastPrinted>
  <dcterms:created xsi:type="dcterms:W3CDTF">2025-01-21T09:05:00Z</dcterms:created>
  <dcterms:modified xsi:type="dcterms:W3CDTF">2025-04-29T10:31:00Z</dcterms:modified>
</cp:coreProperties>
</file>