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Moguće prijaviti  6 programa obrazovanja po upisnom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Za upis u I. razred srednje škole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prijavljenom kandidatu vrednuju se i boduju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zajednički, dodatan i poseban element.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Zajednički element vrednovanja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Primjer – trogodišnje škole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493770" cy="130429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1304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Zajednički element vrednovanja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Primjer – četverogodišnje škole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580130" cy="124777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580130" cy="121856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1218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Posebni elementi vrednovanja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zdravstvene teškoće = teže bolovanje ili dulje liječenje  +1 bod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otežani uvjeti = jedan ili oba roditelja s težom bolesti; </w:t>
      </w:r>
    </w:p>
    <w:p w:rsidR="00000000" w:rsidDel="00000000" w:rsidP="00000000" w:rsidRDefault="00000000" w:rsidRPr="00000000" w14:paraId="00000012">
      <w:pPr>
        <w:ind w:left="360" w:firstLine="348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oba roditelja dugotrajno nezaposlena; samohrani roditelj; </w:t>
      </w:r>
    </w:p>
    <w:p w:rsidR="00000000" w:rsidDel="00000000" w:rsidP="00000000" w:rsidRDefault="00000000" w:rsidRPr="00000000" w14:paraId="00000013">
      <w:pPr>
        <w:ind w:left="360" w:firstLine="348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jedan roditelj preminuo; bez roditelja  +1 bod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pripadnik romske nacionalne manjine  +2 bod</w:t>
      </w:r>
    </w:p>
    <w:p w:rsidR="00000000" w:rsidDel="00000000" w:rsidP="00000000" w:rsidRDefault="00000000" w:rsidRPr="00000000" w14:paraId="00000015">
      <w:pPr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Dodatni elementi vrednovanja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 osnovi provjere (ispitivanja) posebnih znanja, </w:t>
      </w:r>
    </w:p>
    <w:p w:rsidR="00000000" w:rsidDel="00000000" w:rsidP="00000000" w:rsidRDefault="00000000" w:rsidRPr="00000000" w14:paraId="00000018">
      <w:pPr>
        <w:ind w:left="360" w:firstLine="348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vještina, sposobnosti i darovitosti;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 osnovi rezultata postignutih na natjecanjima u znanju;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 osnovi rezultata postignutih na natjecanjima </w:t>
      </w:r>
    </w:p>
    <w:p w:rsidR="00000000" w:rsidDel="00000000" w:rsidP="00000000" w:rsidRDefault="00000000" w:rsidRPr="00000000" w14:paraId="0000001B">
      <w:pPr>
        <w:ind w:left="360" w:firstLine="348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školskih sportskih društava. </w:t>
      </w:r>
    </w:p>
    <w:p w:rsidR="00000000" w:rsidDel="00000000" w:rsidP="00000000" w:rsidRDefault="00000000" w:rsidRPr="00000000" w14:paraId="0000001C">
      <w:pPr>
        <w:ind w:left="360" w:firstLine="348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8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Zdravstvena sposobnost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ako škola zahtijeva dostaviti: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potvrdu nadležnoga školskog liječnika o zdravstvenoj </w:t>
      </w:r>
    </w:p>
    <w:p w:rsidR="00000000" w:rsidDel="00000000" w:rsidP="00000000" w:rsidRDefault="00000000" w:rsidRPr="00000000" w14:paraId="00000020">
      <w:pPr>
        <w:ind w:left="360" w:firstLine="348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sposobnosti kandidata za propisani program ili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liječničku svjedodžbu medicine rada (pregled se plaća)</w:t>
      </w:r>
    </w:p>
    <w:p w:rsidR="00000000" w:rsidDel="00000000" w:rsidP="00000000" w:rsidRDefault="00000000" w:rsidRPr="00000000" w14:paraId="00000022">
      <w:pPr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08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Obrtnička zanimanja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obavezno se dokazuje zdravstvena sposobnost (medicina rada)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nakon objave ljestvice, školi se dostavlja potvrda medicine rada</w:t>
      </w:r>
    </w:p>
    <w:p w:rsidR="00000000" w:rsidDel="00000000" w:rsidP="00000000" w:rsidRDefault="00000000" w:rsidRPr="00000000" w14:paraId="00000026">
      <w:pPr>
        <w:ind w:left="360" w:firstLine="348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i potvrda o naukovanju</w:t>
      </w:r>
    </w:p>
    <w:p w:rsidR="00000000" w:rsidDel="00000000" w:rsidP="00000000" w:rsidRDefault="00000000" w:rsidRPr="00000000" w14:paraId="00000027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b w:val="0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PRAVILNIK O ELEMENTIMA I KRITERIJIMA 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348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IZBOR KANDIDATA ZA UPIS U I. RAZRED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348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REDNJE ŠKOLE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b w:val="0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ODLUKA O UPIS U I. RAZRED SREDNJE ŠKOLE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firstLine="348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ŠKOLSKOJ GODINI 2021./2022.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 w:firstLine="348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b w:val="0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NATJEČAJ ZA UPIS U I. RAZRED SREDNJE ŠKOLE OBJAVLJUJU NAJKASNIJE DO 20.LIPNJA 2021. NA MREŽNIM STRANICMAMA I OGLASNIM PLOČAMA SREDNJE ŠKOLE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 w:firstLine="348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LJETNI UPISNI ROK</w:t>
      </w:r>
      <w:r w:rsidDel="00000000" w:rsidR="00000000" w:rsidRPr="00000000">
        <w:rPr>
          <w:rtl w:val="0"/>
        </w:rPr>
      </w:r>
    </w:p>
    <w:tbl>
      <w:tblPr>
        <w:tblStyle w:val="Table1"/>
        <w:tblW w:w="6580.0" w:type="dxa"/>
        <w:jc w:val="left"/>
        <w:tblInd w:w="-789.0" w:type="dxa"/>
        <w:tblLayout w:type="fixed"/>
        <w:tblLook w:val="0000"/>
      </w:tblPr>
      <w:tblGrid>
        <w:gridCol w:w="5158"/>
        <w:gridCol w:w="1422"/>
        <w:tblGridChange w:id="0">
          <w:tblGrid>
            <w:gridCol w:w="5158"/>
            <w:gridCol w:w="1422"/>
          </w:tblGrid>
        </w:tblGridChange>
      </w:tblGrid>
      <w:tr>
        <w:trPr>
          <w:trHeight w:val="12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sz w:val="14"/>
                <w:szCs w:val="14"/>
                <w:vertAlign w:val="baseline"/>
                <w:rtl w:val="0"/>
              </w:rPr>
              <w:t xml:space="preserve">Opis postupaka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sz w:val="14"/>
                <w:szCs w:val="14"/>
                <w:vertAlign w:val="baseline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 Dostava osobnih dokumenata i svjedodžbi za kandidate izvan redovitog sustava obrazovanja RH Središnjem prijavnom uredu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right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24. 5. – 1. 7. 2021.</w:t>
            </w:r>
          </w:p>
        </w:tc>
      </w:tr>
      <w:tr>
        <w:trPr>
          <w:trHeight w:val="12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 Završetak registracije za kandidate izvan redovitog sustava obrazovanja RH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right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26. 6. 2021.</w:t>
            </w:r>
          </w:p>
        </w:tc>
      </w:tr>
      <w:tr>
        <w:trPr>
          <w:trHeight w:val="12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 Početak prijava redovitih učenika u sustav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24. 5. 2021.</w:t>
            </w:r>
          </w:p>
        </w:tc>
      </w:tr>
      <w:tr>
        <w:trPr>
          <w:trHeight w:val="12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 </w:t>
            </w:r>
            <w:r w:rsidDel="00000000" w:rsidR="00000000" w:rsidRPr="00000000">
              <w:rPr>
                <w:b w:val="1"/>
                <w:color w:val="231f20"/>
                <w:sz w:val="14"/>
                <w:szCs w:val="14"/>
                <w:vertAlign w:val="baseline"/>
                <w:rtl w:val="0"/>
              </w:rPr>
              <w:t xml:space="preserve">Početak prijava obrazovnih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right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sz w:val="14"/>
                <w:szCs w:val="14"/>
                <w:highlight w:val="yellow"/>
                <w:vertAlign w:val="baseline"/>
                <w:rtl w:val="0"/>
              </w:rPr>
              <w:t xml:space="preserve">25. 6. 2021.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 Završetak prijave obrazovnih programa koji zahtijevaju dodatne provjere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28. 6. 2021.</w:t>
            </w:r>
          </w:p>
        </w:tc>
      </w:tr>
      <w:tr>
        <w:trPr>
          <w:trHeight w:val="23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 Provođenje dodatnih ispita i provjera te unos rezultata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right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29. 6. – 1. 7. 2021.</w:t>
            </w:r>
          </w:p>
        </w:tc>
      </w:tr>
      <w:tr>
        <w:trPr>
          <w:trHeight w:val="23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 Rok za dostavu dokumentacije redovitih učenika (stručno mišljenje HZZ-a i ostali dokumenti kojima se ostvaruju dodatna prava za upis)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right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1. 7. 2021.</w:t>
            </w:r>
          </w:p>
        </w:tc>
      </w:tr>
      <w:tr>
        <w:trPr>
          <w:trHeight w:val="23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 Unos prigovora na osobne podatke, ocjene, natjecanja, rezultate dodatnih provjera i podatke na temelju kojih se ostvaruju dodatna prava za upis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right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5. 7. 2021.</w:t>
            </w:r>
          </w:p>
        </w:tc>
      </w:tr>
      <w:tr>
        <w:trPr>
          <w:trHeight w:val="12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 Brisanje s lista kandidata koji nisu zadovoljili preduvjete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right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6. 7. 2021.</w:t>
            </w:r>
          </w:p>
        </w:tc>
      </w:tr>
      <w:tr>
        <w:trPr>
          <w:trHeight w:val="21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sz w:val="14"/>
                <w:szCs w:val="14"/>
                <w:vertAlign w:val="baseline"/>
                <w:rtl w:val="0"/>
              </w:rPr>
              <w:t xml:space="preserve">• Završetak prijava obrazovnih programa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 Početak ispisa prijavnica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right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sz w:val="14"/>
                <w:szCs w:val="14"/>
                <w:highlight w:val="yellow"/>
                <w:vertAlign w:val="baseline"/>
                <w:rtl w:val="0"/>
              </w:rPr>
              <w:t xml:space="preserve">7. 7. 2021.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 Krajnji rok za zaprimanje potpisanih prijavnica (učenici donose razrednicima, a ostali kandidati šalju prijavnice Središnjem prijavnom uredu)</w:t>
            </w:r>
          </w:p>
          <w:p w:rsidR="00000000" w:rsidDel="00000000" w:rsidP="00000000" w:rsidRDefault="00000000" w:rsidRPr="00000000" w14:paraId="0000004E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 Brisanje s lista kandidata koji nisu zadovoljili preduvjete ili dostavili prijavnice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right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9. 7. 2021.</w:t>
            </w:r>
          </w:p>
        </w:tc>
      </w:tr>
      <w:tr>
        <w:trPr>
          <w:trHeight w:val="12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sz w:val="14"/>
                <w:szCs w:val="14"/>
                <w:vertAlign w:val="baseline"/>
                <w:rtl w:val="0"/>
              </w:rPr>
              <w:t xml:space="preserve">• Objava konačnih ljestvica poretka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right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sz w:val="14"/>
                <w:szCs w:val="14"/>
                <w:vertAlign w:val="baseline"/>
                <w:rtl w:val="0"/>
              </w:rPr>
              <w:t xml:space="preserve">10. 7. 2021.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 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000000" w:rsidDel="00000000" w:rsidP="00000000" w:rsidRDefault="00000000" w:rsidRPr="00000000" w14:paraId="00000053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 Dostava potpisanog obrasca o upisu u I. razred srednje škole (upisnice) u srednju školu u koju se učenik upisao 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right"/>
              <w:rPr>
                <w:b w:val="0"/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sz w:val="14"/>
                <w:szCs w:val="14"/>
                <w:highlight w:val="yellow"/>
                <w:vertAlign w:val="baseline"/>
                <w:rtl w:val="0"/>
              </w:rPr>
              <w:t xml:space="preserve">12. – 14. 7. 2021.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 Objava okvirnog broja slobodnih mjesta za jesenski upisni rok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right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15. 7. 2021.</w:t>
            </w:r>
          </w:p>
        </w:tc>
      </w:tr>
      <w:tr>
        <w:trPr>
          <w:trHeight w:val="12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• Službena objava slobodnih mjesta za jesenski upisni rok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right"/>
              <w:rPr>
                <w:color w:val="231f2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vertAlign w:val="baseline"/>
                <w:rtl w:val="0"/>
              </w:rPr>
              <w:t xml:space="preserve">10. 8. 2021.</w:t>
            </w:r>
          </w:p>
        </w:tc>
      </w:tr>
    </w:tbl>
    <w:p w:rsidR="00000000" w:rsidDel="00000000" w:rsidP="00000000" w:rsidRDefault="00000000" w:rsidRPr="00000000" w14:paraId="00000059">
      <w:pPr>
        <w:spacing w:after="200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b w:val="1"/>
          <w:sz w:val="12"/>
          <w:szCs w:val="12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25170" cy="638175"/>
            <wp:effectExtent b="0" l="0" r="0" t="0"/>
            <wp:wrapNone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C">
      <w:pPr>
        <w:spacing w:line="360" w:lineRule="auto"/>
        <w:ind w:firstLine="708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OSNOVNA ŠKOLA ŽITNjAK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firstLine="708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I. Petruševec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firstLine="708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10 000 Zagreb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ind w:left="708" w:firstLine="708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UPIS  U 1. RAZRED SREDNJE ŠKOLE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ŠKOLSKA GODINE 2021./2022.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ind w:firstLine="708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Postupak prijave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Nacionalni informacijski sustava prijava i upisa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ind w:left="708" w:firstLine="708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u srednje škole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left="708" w:firstLine="708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www.upisi.hr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left="720" w:firstLine="696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Telefon: 01 6661 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0" w:lineRule="auto"/>
        <w:ind w:firstLine="708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TRI KORAKA ZA UPIS U SREDNJU ŠKOLU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after="200" w:lineRule="auto"/>
        <w:ind w:left="106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PRIJAVA OBRAZOVNIH PROGRAMA – </w:t>
      </w:r>
      <w:hyperlink r:id="rId10">
        <w:r w:rsidDel="00000000" w:rsidR="00000000" w:rsidRPr="00000000">
          <w:rPr>
            <w:b w:val="1"/>
            <w:color w:val="0000ff"/>
            <w:sz w:val="22"/>
            <w:szCs w:val="22"/>
            <w:u w:val="single"/>
            <w:vertAlign w:val="baseline"/>
            <w:rtl w:val="0"/>
          </w:rPr>
          <w:t xml:space="preserve">www.upisi.hr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00" w:lineRule="auto"/>
        <w:ind w:left="1068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vertAlign w:val="baseline"/>
          <w:rtl w:val="0"/>
        </w:rPr>
        <w:t xml:space="preserve">25.6 . 2021. - 7. 7.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after="200" w:lineRule="auto"/>
        <w:ind w:left="106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POTPIS PRIJAVNICE – RAZREDNIK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00" w:lineRule="auto"/>
        <w:ind w:left="1068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vertAlign w:val="baseline"/>
          <w:rtl w:val="0"/>
        </w:rPr>
        <w:t xml:space="preserve">7. 7. 2021. -  9. 7.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after="200" w:lineRule="auto"/>
        <w:ind w:left="106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DOSTAVA I POTPIS UPISNICE – SREDNJA ŠKOLA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00" w:lineRule="auto"/>
        <w:ind w:left="1068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vertAlign w:val="baseline"/>
          <w:rtl w:val="0"/>
        </w:rPr>
        <w:t xml:space="preserve">12.7.2021. – 14. 7.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1068" w:firstLine="348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9" w:footer="709"/>
      <w:pgNumType w:start="1"/>
      <w:cols w:equalWidth="0" w:num="2">
        <w:col w:space="708" w:w="6647"/>
        <w:col w:space="0" w:w="664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upisi.hr" TargetMode="Externa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